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Mr. Tony Pidgeon, M.Ed.</w:t>
        <w:tab/>
        <w:t xml:space="preserve">         Bradley S. Schifko, M.Ed. </w:t>
        <w:tab/>
        <w:t xml:space="preserve">                       Ms. Lynn Fischer, M.Ed.</w:t>
      </w:r>
    </w:p>
    <w:p w:rsidR="00000000" w:rsidDel="00000000" w:rsidP="00000000" w:rsidRDefault="00000000" w:rsidRPr="00000000" w14:paraId="00000003">
      <w:pPr>
        <w:ind w:firstLine="720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Principal</w:t>
        <w:tab/>
        <w:t xml:space="preserve"> </w:t>
        <w:tab/>
        <w:t xml:space="preserve">              Director Ejecutivo</w:t>
        <w:tab/>
        <w:t xml:space="preserve">       </w:t>
        <w:tab/>
        <w:t xml:space="preserve">            Asistente Principal</w:t>
      </w:r>
    </w:p>
    <w:p w:rsidR="00000000" w:rsidDel="00000000" w:rsidP="00000000" w:rsidRDefault="00000000" w:rsidRPr="00000000" w14:paraId="0000000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Teléfono: 610 – 403 – 2787</w:t>
      </w:r>
    </w:p>
    <w:p w:rsidR="00000000" w:rsidDel="00000000" w:rsidP="00000000" w:rsidRDefault="00000000" w:rsidRPr="00000000" w14:paraId="00000006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Fax: 610 – 403 – 2687</w:t>
      </w:r>
    </w:p>
    <w:p w:rsidR="00000000" w:rsidDel="00000000" w:rsidP="00000000" w:rsidRDefault="00000000" w:rsidRPr="00000000" w14:paraId="00000007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www.iaacslv.net</w:t>
      </w:r>
    </w:p>
    <w:p w:rsidR="00000000" w:rsidDel="00000000" w:rsidP="00000000" w:rsidRDefault="00000000" w:rsidRPr="00000000" w14:paraId="00000008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PACTO ESCUELA - PADRE - ESTUDIANTE</w:t>
      </w:r>
    </w:p>
    <w:p w:rsidR="00000000" w:rsidDel="00000000" w:rsidP="00000000" w:rsidRDefault="00000000" w:rsidRPr="00000000" w14:paraId="0000000B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El Pacto entre la escuela y los padres describirá el pacto entre la escuela y los padres que se desarrollará conjuntamente con los padres y los miembros de la familia y el pacto describe cómo los padres, todo el personal de la escuela y los estudiantes compartirán la responsabilidad de mejorar el rendimiento académico de los estudiantes y los medios por los cuales la escuela y los padres construirán y desarrollarán asociaciones para ayudar a los niños a lograr los altos estándares del Estado (ESSA, Sección 1116(d)).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Escuela</w:t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 escuela comprende la importancia de la experiencia escolar para cada estudiante y su papel como educadores y modelos. Por lo tanto, la escuela se compromete a llevar a cabo las siguientes responsabilidades lo mejor que pueda:</w:t>
      </w:r>
    </w:p>
    <w:p w:rsidR="00000000" w:rsidDel="00000000" w:rsidP="00000000" w:rsidRDefault="00000000" w:rsidRPr="00000000" w14:paraId="00000010">
      <w:pPr>
        <w:ind w:left="14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· Proporcionar un plan de estudios e instrucción de alta calidad en un entorno de aprendizaje eficaz y de apoyo que permita a los niños atendidos en virtud de esta parte cumplir con los exigentes estándares académicos estatales (obligatorio)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0" w:firstLine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sz w:val="22"/>
          <w:szCs w:val="22"/>
          <w:rtl w:val="0"/>
        </w:rPr>
        <w:t xml:space="preserve">Aborde la importancia de la comunicación entre maestros y padres de forma continua a través de, como mínimo: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440" w:firstLine="0"/>
        <w:rPr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sz w:val="22"/>
          <w:szCs w:val="22"/>
          <w:rtl w:val="0"/>
        </w:rPr>
        <w:t xml:space="preserve">conferencias de padres y maestros en las escuelas primarias, al menos una vez al año, durante las cuales se discutirá el pacto en relación con el logro individual del niño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440" w:firstLine="0"/>
        <w:rPr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sz w:val="22"/>
          <w:szCs w:val="22"/>
          <w:rtl w:val="0"/>
        </w:rPr>
        <w:t xml:space="preserve">informes frecuentes a los padres sobre el progreso de sus hijos;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440" w:firstLine="0"/>
        <w:rPr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sz w:val="22"/>
          <w:szCs w:val="22"/>
          <w:rtl w:val="0"/>
        </w:rPr>
        <w:t xml:space="preserve">acceso razonable al personal, oportunidades para ser voluntario y participar en la clase de su hijo y observación de las actividades del salón de clases; 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440" w:firstLine="0"/>
        <w:rPr>
          <w:i w:val="1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sz w:val="22"/>
          <w:szCs w:val="22"/>
          <w:rtl w:val="0"/>
        </w:rPr>
        <w:t xml:space="preserve">Garantizar una comunicación bidireccional regular y significativa entre los miembros de la familia y el personal de la escuela y, en la medida de lo posible, en un idioma que los miembros de la familia puedan entender. (obligatorio) (ESSA, Sección 1116(d)(1-2))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40" w:firstLine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sz w:val="22"/>
          <w:szCs w:val="22"/>
          <w:rtl w:val="0"/>
        </w:rPr>
        <w:t xml:space="preserve">Tratar a cada niño con dignidad y respeto.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40" w:firstLine="0"/>
        <w:rPr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 Esforzarse por abordar las necesidades individuales del estudiante.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40" w:firstLine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sz w:val="22"/>
          <w:szCs w:val="22"/>
          <w:rtl w:val="0"/>
        </w:rPr>
        <w:t xml:space="preserve">Reconocer que los padres son vitales para el éxito del niño y la escuela.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40" w:firstLine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sz w:val="22"/>
          <w:szCs w:val="22"/>
          <w:rtl w:val="0"/>
        </w:rPr>
        <w:t xml:space="preserve">Proporcionar un entorno de aprendizaje seguro, positivo y saludable.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40" w:firstLine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sz w:val="22"/>
          <w:szCs w:val="22"/>
          <w:rtl w:val="0"/>
        </w:rPr>
        <w:t xml:space="preserve">Asegurar el acceso de cada estudiante a experiencias de aprendizaje de calidad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40" w:firstLine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sz w:val="22"/>
          <w:szCs w:val="22"/>
          <w:rtl w:val="0"/>
        </w:rPr>
        <w:t xml:space="preserve">Asegurarse de que el personal de la escuela comunique expectativas claras de desempeño tanto a los estudiantes como a los padres.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Padre</w:t>
      </w:r>
    </w:p>
    <w:p w:rsidR="00000000" w:rsidDel="00000000" w:rsidP="00000000" w:rsidRDefault="00000000" w:rsidRPr="00000000" w14:paraId="0000002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El padre entiende que la participación en la educación de su estudiante ayudará a su rendimiento y actitud. Por lo tanto, el padre continuará llevando a cabo las siguientes responsabilidades lo mejor que pueda:</w:t>
      </w:r>
    </w:p>
    <w:p w:rsidR="00000000" w:rsidDel="00000000" w:rsidP="00000000" w:rsidRDefault="00000000" w:rsidRPr="00000000" w14:paraId="00000022">
      <w:pPr>
        <w:ind w:left="140" w:firstLine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sz w:val="22"/>
          <w:szCs w:val="22"/>
          <w:rtl w:val="0"/>
        </w:rPr>
        <w:t xml:space="preserve">Voluntariado en el salón de clases de su hijo (obligatorio)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40" w:firstLine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sz w:val="22"/>
          <w:szCs w:val="22"/>
          <w:rtl w:val="0"/>
        </w:rPr>
        <w:t xml:space="preserve">Apoyando el aprendizaje de sus hijos (obligatorio)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140" w:firstLine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sz w:val="22"/>
          <w:szCs w:val="22"/>
          <w:rtl w:val="0"/>
        </w:rPr>
        <w:t xml:space="preserve">Participar, según corresponda, en las decisiones relacionadas con la educación de su hijo y el uso positivo del tiempo extracurricular (obligatorio)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140" w:firstLine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sz w:val="22"/>
          <w:szCs w:val="22"/>
          <w:rtl w:val="0"/>
        </w:rPr>
        <w:t xml:space="preserve">Crear un ambiente hogareño que apoye el aprendizaje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140" w:firstLine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sz w:val="22"/>
          <w:szCs w:val="22"/>
          <w:rtl w:val="0"/>
        </w:rPr>
        <w:t xml:space="preserve">Enviar al estudiante a la escuela a tiempo, bien alimentado y bien descansado regularmente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40" w:firstLine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sz w:val="22"/>
          <w:szCs w:val="22"/>
          <w:rtl w:val="0"/>
        </w:rPr>
        <w:t xml:space="preserve">Asistir a funciones escolares y conferencias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40" w:firstLine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sz w:val="22"/>
          <w:szCs w:val="22"/>
          <w:rtl w:val="0"/>
        </w:rPr>
        <w:t xml:space="preserve">Anime a su hijo a mostrar respeto por todos los miembros de la comunidad escolar y la propiedad escolar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40" w:firstLine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sz w:val="22"/>
          <w:szCs w:val="22"/>
          <w:rtl w:val="0"/>
        </w:rPr>
        <w:t xml:space="preserve">Revisar todas las comunicaciones de la escuela y responder con prontitud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Estudiante (toda discreción de la escuela para incluir los elementos a continuación)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El estudiante se da cuenta de que la educación es importante. Él/ella es el responsable de su propio éxito. Por lo tanto, se compromete a llevar a cabo las siguientes responsabilidades en la medida de sus posibilidades:</w:t>
      </w:r>
    </w:p>
    <w:p w:rsidR="00000000" w:rsidDel="00000000" w:rsidP="00000000" w:rsidRDefault="00000000" w:rsidRPr="00000000" w14:paraId="0000002E">
      <w:pPr>
        <w:ind w:left="140" w:firstLine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sz w:val="22"/>
          <w:szCs w:val="22"/>
          <w:rtl w:val="0"/>
        </w:rPr>
        <w:t xml:space="preserve">Llegar a la escuela a tiempo todos los días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140" w:firstLine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sz w:val="22"/>
          <w:szCs w:val="22"/>
          <w:rtl w:val="0"/>
        </w:rPr>
        <w:t xml:space="preserve">Desarrollar una actitud positiva hacia la escuela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140" w:firstLine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sz w:val="22"/>
          <w:szCs w:val="22"/>
          <w:rtl w:val="0"/>
        </w:rPr>
        <w:t xml:space="preserve">Ser responsable de completar la tarea a tiempo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140" w:firstLine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sz w:val="22"/>
          <w:szCs w:val="22"/>
          <w:rtl w:val="0"/>
        </w:rPr>
        <w:t xml:space="preserve">Sea cooperativo siguiendo las instrucciones del maestro y pida ayuda cuando sea necesario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40" w:firstLine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sz w:val="22"/>
          <w:szCs w:val="22"/>
          <w:rtl w:val="0"/>
        </w:rPr>
        <w:t xml:space="preserve">Hacer un trabajo diario que sea ordenado y refleje el mejor esfuerzo del estudiante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140" w:firstLine="0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sz w:val="22"/>
          <w:szCs w:val="22"/>
          <w:rtl w:val="0"/>
        </w:rPr>
        <w:t xml:space="preserve">Sea respetuoso con todos los miembros de la escuela y con la propiedad escolar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3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Nombre de la parte interesada</w:t>
      </w:r>
    </w:p>
    <w:p w:rsidR="00000000" w:rsidDel="00000000" w:rsidP="00000000" w:rsidRDefault="00000000" w:rsidRPr="00000000" w14:paraId="0000003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3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Parte interesada Fecha</w:t>
      </w:r>
    </w:p>
    <w:p w:rsidR="00000000" w:rsidDel="00000000" w:rsidP="00000000" w:rsidRDefault="00000000" w:rsidRPr="00000000" w14:paraId="0000003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</w:t>
      </w:r>
    </w:p>
    <w:p w:rsidR="00000000" w:rsidDel="00000000" w:rsidP="00000000" w:rsidRDefault="00000000" w:rsidRPr="00000000" w14:paraId="0000003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Rol (Padre/Estudiante/Profesor)</w:t>
      </w:r>
    </w:p>
    <w:p w:rsidR="00000000" w:rsidDel="00000000" w:rsidP="00000000" w:rsidRDefault="00000000" w:rsidRPr="00000000" w14:paraId="0000003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</w:t>
      </w:r>
    </w:p>
    <w:p w:rsidR="00000000" w:rsidDel="00000000" w:rsidP="00000000" w:rsidRDefault="00000000" w:rsidRPr="00000000" w14:paraId="0000004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Date</w:t>
      </w:r>
    </w:p>
    <w:p w:rsidR="00000000" w:rsidDel="00000000" w:rsidP="00000000" w:rsidRDefault="00000000" w:rsidRPr="00000000" w14:paraId="0000004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330 Howertown Road, Catasauqua, PA 18032</w:t>
      <w:br w:type="textWrapping"/>
      <w:t xml:space="preserve">O: 610-403-2787 | F: 610-403-2687</w:t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637.5pt;height:825.0pt;rotation:0;z-index:-503316481;mso-position-horizontal-relative:margin;mso-position-horizontal:center;mso-position-vertical-relative:margin;mso-position-vertical:center;" alt="/Users/dannyyoussef/Desktop/Background.jpg" type="#_x0000_t75">
          <v:imagedata cropbottom="0f" cropleft="0f" cropright="0f" croptop="0f" r:id="rId1" o:title="image2.jpg"/>
        </v:shape>
      </w:pic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660702" cy="34598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0702" cy="3459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3" style="position:absolute;width:637.5pt;height:825.0pt;rotation:0;z-index:-503316481;mso-position-horizontal-relative:margin;mso-position-horizontal:center;mso-position-vertical-relative:margin;mso-position-vertical:center;" alt="/Users/dannyyoussef/Desktop/Background.jpg" type="#_x0000_t75">
          <v:imagedata cropbottom="0f" cropleft="0f" cropright="0f" croptop="0f" r:id="rId1" o:title="image2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2" style="position:absolute;width:637.5pt;height:825.0pt;rotation:0;z-index:-503316481;mso-position-horizontal-relative:margin;mso-position-horizontal:center;mso-position-vertical-relative:margin;mso-position-vertical:center;" alt="/Users/dannyyoussef/Desktop/Background.jpg" type="#_x0000_t75">
          <v:imagedata cropbottom="0f" cropleft="0f" cropright="0f" croptop="0f" r:id="rId1" o:title="image2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